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13" w:rsidRPr="00652568" w:rsidRDefault="005E1579" w:rsidP="00672773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BIZNIS PLAN</w:t>
      </w:r>
    </w:p>
    <w:p w:rsidR="005E4F9D" w:rsidRPr="00652568" w:rsidRDefault="005E4F9D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5E4F9D" w:rsidRPr="00652568" w:rsidRDefault="005E4F9D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Prema mnogim stručnjacima, biznis planovi ne spadaju u investicije, jer se radi o malim sredstvima a takodje, kapitalni izdaci u periodu kraćem od godinu dana nisu investicije. Me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>đ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utim, ovde se biznis planovi ipak razmatraju, budući da se često koriste za odobravanje kredita za ulaganje u osnovna ili obrtna sredstva.</w:t>
      </w:r>
    </w:p>
    <w:p w:rsidR="005E4F9D" w:rsidRPr="00652568" w:rsidRDefault="005E4F9D" w:rsidP="005E4F9D">
      <w:pPr>
        <w:tabs>
          <w:tab w:val="left" w:pos="4740"/>
        </w:tabs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Osnovni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pojmovi o biznis planu</w:t>
      </w:r>
    </w:p>
    <w:p w:rsidR="005E4F9D" w:rsidRPr="00652568" w:rsidRDefault="005E4F9D" w:rsidP="005E4F9D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Preduzetničko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poslovanje podrazumeva i definisanje cilja i strategije poslovanja, kao i planiranje finansijskih sredstava. Jedan od načina je da se obezbede sredstva za pokretanje proizvodnje od banaka putem kredita, što uključuje dokazivanje opravdanosti ulaganja preko biznis plana</w:t>
      </w:r>
      <w:r w:rsidR="00814FE2" w:rsidRPr="00652568">
        <w:rPr>
          <w:rFonts w:ascii="Times New Roman" w:hAnsi="Times New Roman" w:cs="Times New Roman"/>
          <w:sz w:val="24"/>
          <w:szCs w:val="24"/>
          <w:lang w:val="sr-Latn-RS"/>
        </w:rPr>
        <w:t>. Sa aspekta malog biznisa može se biznis plan definisati kao obrada poslovne ideje kojom se dokazuje opravdanost njene realizacije, prema uputstvu ili metodologiji davaoca kredita.</w:t>
      </w:r>
    </w:p>
    <w:p w:rsidR="005E4F9D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Svrha i značaj biznis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plana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Biznis plan je dokument kojim se formulišu ključni aspekti, osnovni prilazi i finansijska projekcija planiranog poslovnog poduhvata.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Biznis plan ima višestruku ulogu: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-Daje odgovor na realnost poslovne prilike 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-Omogućava dobijanje neophodnih finansijskih sredstava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-Daje podršku animiranju strateških partnera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-Pomaže u upravljanju i primeni poslovne politike u dužem vremenskom periodu.</w:t>
      </w:r>
    </w:p>
    <w:p w:rsidR="00814FE2" w:rsidRPr="00652568" w:rsidRDefault="00814FE2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Za izradu biznis plana potrebno je mnogo više podataka i informacija nego za fazu koja mu prethodi-analiziranje poslovne ideje. Ovo podrazumeva da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preduzetnički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tim mora provesti mnogo vremena na prikupljanju podataka</w:t>
      </w:r>
      <w:r w:rsidR="000815A0" w:rsidRPr="00652568">
        <w:rPr>
          <w:rFonts w:ascii="Times New Roman" w:hAnsi="Times New Roman" w:cs="Times New Roman"/>
          <w:sz w:val="24"/>
          <w:szCs w:val="24"/>
          <w:lang w:val="sr-Latn-RS"/>
        </w:rPr>
        <w:t>, njihovom tumačenju i jasnom iskazivanju.</w:t>
      </w:r>
      <w:r w:rsid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815A0" w:rsidRPr="00652568">
        <w:rPr>
          <w:rFonts w:ascii="Times New Roman" w:hAnsi="Times New Roman" w:cs="Times New Roman"/>
          <w:sz w:val="24"/>
          <w:szCs w:val="24"/>
          <w:lang w:val="sr-Latn-RS"/>
        </w:rPr>
        <w:t>Biznis plan, kao pisani dokument</w:t>
      </w:r>
      <w:r w:rsidR="005E1579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poslovanja, prikazuje šta se želi i može postići u konkretnom poslu i na koji način će se obezbediti resursi za ostvarivanje postavljenih ciljeva, odnosno biznis plan definiše kriterijume uspešnosti.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5E1579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Kada se radi o poslovnoj prilici, biznis plan treba da se </w:t>
      </w:r>
      <w:proofErr w:type="spellStart"/>
      <w:r w:rsidR="005E1579" w:rsidRPr="00652568">
        <w:rPr>
          <w:rFonts w:ascii="Times New Roman" w:hAnsi="Times New Roman" w:cs="Times New Roman"/>
          <w:sz w:val="24"/>
          <w:szCs w:val="24"/>
          <w:lang w:val="sr-Latn-RS"/>
        </w:rPr>
        <w:t>usresredi</w:t>
      </w:r>
      <w:proofErr w:type="spellEnd"/>
      <w:r w:rsidR="005E1579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na dva važna pitanja:Da li je tržište za</w:t>
      </w:r>
      <w:r w:rsidR="00FD34DD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dati proizvod/uslugu dovoljno veliko i da li ima potencijal proširivanja? Da li je poslovna oblast atraktivna? Biznis plan treba da pokaže jasan plan u slučaju promene pojedinih uticajnih faktora u poslovnom okruženju, kao i da uzme u obzir sve potencijalne rizike i opasnosti, i analizira puteve za njihovo prevazilaženje.</w:t>
      </w:r>
    </w:p>
    <w:p w:rsidR="00FD34DD" w:rsidRPr="00652568" w:rsidRDefault="00FD34D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Nosilac pripreme biznis plana</w:t>
      </w:r>
    </w:p>
    <w:p w:rsidR="00FD34DD" w:rsidRPr="00652568" w:rsidRDefault="00FD34D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Lično učešće preduzetnika u pisanju plana 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>omogućava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mu bliskost sa svim detaljima. Oni će donositi odluke o novom poduhvatu i biti najodgovorniji za njega. Osim toga, potencijalni investitori i očekuju od preduzetnika-osnivača da bude uključen u taj proces. Kvalitetan biznis 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plan mora da kvalifikuje i kvantifikuje sve sadržaje, učesnike i procese planiranog poslovnog poduhvata, dajući potpun uvid u realno stanje poduhvata uz evidentiranje svih realnih rizika koji moraju biti izloženi</w:t>
      </w:r>
      <w:r w:rsidR="008A4DD4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na uvid potencijalnim investitorima, partnerima ili isporučiocima.</w:t>
      </w:r>
    </w:p>
    <w:p w:rsidR="008A4DD4" w:rsidRPr="00652568" w:rsidRDefault="008A4DD4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Korist od biznis plana</w:t>
      </w:r>
    </w:p>
    <w:p w:rsidR="008A4DD4" w:rsidRPr="00652568" w:rsidRDefault="008A4DD4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Biznis plan može posebno koristiti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preduzetničkom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timu. Često su u pitanju velika sredstva i sudbine više ljudi, pa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otudad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i posledice neadekvatnih i brzih odluka.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Važno je napomenuti da ne postoji jedan, univerzalan način za izradu biznis plana koji se može nazvati najboljim. Najvažnije je započeti sa istraživanjem i analizom tržišta.</w:t>
      </w:r>
    </w:p>
    <w:p w:rsidR="008A4DD4" w:rsidRPr="00652568" w:rsidRDefault="008A4DD4" w:rsidP="00814FE2">
      <w:pPr>
        <w:tabs>
          <w:tab w:val="left" w:pos="4740"/>
        </w:tabs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b/>
          <w:sz w:val="24"/>
          <w:szCs w:val="24"/>
          <w:lang w:val="sr-Latn-RS"/>
        </w:rPr>
        <w:t>Okvirni sadržaj biznis plana</w:t>
      </w:r>
    </w:p>
    <w:p w:rsidR="008A4DD4" w:rsidRPr="00652568" w:rsidRDefault="008A4DD4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Iako svaki kreditor ima sopstvenu metodologiju za izradu i prihvatanje biznis plana ovde će biti dat jedan uobičajen biznis plan. Sadržaj koji sledi je, praktično, identičan sa sadržajem koji zahtevaju poslovne banke kada odobravaju hipotekarne kredite za mali biznis.</w:t>
      </w:r>
    </w:p>
    <w:p w:rsidR="008A4DD4" w:rsidRPr="00652568" w:rsidRDefault="008A4DD4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1.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Osnovni podaci o podnosiocu biznis plana</w:t>
      </w:r>
    </w:p>
    <w:p w:rsidR="008A4DD4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-Naziv, sedište, adresa i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komunikacine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veze.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-Menadžment odgovoran za biznis plan sa poslovnim referencama.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-Osnivanje, istorijat, delatnost, tehnička i kadrovska opremljenost, organizacija ekonomski rezultat poslovanja-bilans uspeha, bilans stanja.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2. Rezime biznis plana-ključne informacije.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3. Opis i svrha ulaganja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4. Analiza tržišta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-Tržište prodaje(veličina tržišta i trendovi, obim izvoza, uvoza i potrošnje, konkurencija, distributivna mreža, cene)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-Tržište nabavke(osnovne i pomoćne sirovine, kanali nabavke, najveći dobavljači)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5. Tehničko-tehnološka rešenja projekta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-Opis proizvoda i kapacitet proizvodnje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-Opis procesa proizvodnje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-Objekti i oprema(specifikacija i razmeštaj)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-Lokacija i transport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-Radna snaga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-Odobrenja, dozvole i saglasnost(ukoliko su potrebni)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6.</w:t>
      </w:r>
      <w:r w:rsidR="0065256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Mere zaštite</w:t>
      </w:r>
    </w:p>
    <w:p w:rsidR="005076BD" w:rsidRPr="00652568" w:rsidRDefault="005076BD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-Mere</w:t>
      </w:r>
      <w:r w:rsidR="00462F6B"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zaštite čovekove okoline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-Mere zaštite na radu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7. 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>Ekonomsko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-finansijska analiza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-Struktura ulaganja u osnovna sredstva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-Obračun potrebnih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obtnih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sredstava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Obračun troškova(materijal, bruto zarade, 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nematerijani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troškovi, amortizacija, održavanje osnovnih sredstava)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-Formiranje ukupnog prihoda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-Projektovanje bilans uspeha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-Plan novčanih tokova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-Efekti povraćaja investicije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8.Statička</w:t>
      </w:r>
      <w:proofErr w:type="spellEnd"/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ocena ekonomske efikasnosti projekta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</w:t>
      </w:r>
      <w:proofErr w:type="spellStart"/>
      <w:r w:rsidRPr="00652568">
        <w:rPr>
          <w:rFonts w:ascii="Times New Roman" w:hAnsi="Times New Roman" w:cs="Times New Roman"/>
          <w:sz w:val="24"/>
          <w:szCs w:val="24"/>
          <w:lang w:val="sr-Latn-RS"/>
        </w:rPr>
        <w:t>Akumulativnost</w:t>
      </w:r>
      <w:proofErr w:type="spellEnd"/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-Ekonomičnost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-Vreme vraćanja ulaganja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9. Opis </w:t>
      </w:r>
      <w:r w:rsidR="00652568" w:rsidRPr="00652568">
        <w:rPr>
          <w:rFonts w:ascii="Times New Roman" w:hAnsi="Times New Roman" w:cs="Times New Roman"/>
          <w:sz w:val="24"/>
          <w:szCs w:val="24"/>
          <w:lang w:val="sr-Latn-RS"/>
        </w:rPr>
        <w:t>menadžerskog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 xml:space="preserve"> i profesionalnog iskustva rukovodioca privatnog preduzeća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10. Zaključak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11. Ugovor ili predugovor o nabavci(uvozu) opreme, repromaterijala, i slično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12. Dokazi o postojanju realnih instrumenata obezbe</w:t>
      </w:r>
      <w:r w:rsidR="00652568">
        <w:rPr>
          <w:rFonts w:ascii="Times New Roman" w:hAnsi="Times New Roman" w:cs="Times New Roman"/>
          <w:sz w:val="24"/>
          <w:szCs w:val="24"/>
          <w:lang w:val="sr-Latn-RS"/>
        </w:rPr>
        <w:t>đ</w:t>
      </w:r>
      <w:r w:rsidRPr="00652568">
        <w:rPr>
          <w:rFonts w:ascii="Times New Roman" w:hAnsi="Times New Roman" w:cs="Times New Roman"/>
          <w:sz w:val="24"/>
          <w:szCs w:val="24"/>
          <w:lang w:val="sr-Latn-RS"/>
        </w:rPr>
        <w:t>enja kredita i procena vrednosti hipoteke.</w:t>
      </w:r>
    </w:p>
    <w:p w:rsidR="00462F6B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Vrednost investicije je različita kada se radi o različitim poslovnim namenama objekata. Razlikuju se sledeće namene objekata:</w:t>
      </w:r>
    </w:p>
    <w:p w:rsidR="007B5686" w:rsidRPr="00652568" w:rsidRDefault="00462F6B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7B5686" w:rsidRPr="00652568">
        <w:rPr>
          <w:rFonts w:ascii="Times New Roman" w:hAnsi="Times New Roman" w:cs="Times New Roman"/>
          <w:sz w:val="24"/>
          <w:szCs w:val="24"/>
          <w:lang w:val="sr-Latn-RS"/>
        </w:rPr>
        <w:t>Proizvodni objekat/namena</w:t>
      </w:r>
    </w:p>
    <w:p w:rsidR="007B5686" w:rsidRPr="00652568" w:rsidRDefault="007B5686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-Privredni objekat</w:t>
      </w:r>
    </w:p>
    <w:p w:rsidR="007B5686" w:rsidRPr="00652568" w:rsidRDefault="007B5686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-Poslovno-uslužni</w:t>
      </w:r>
    </w:p>
    <w:p w:rsidR="007B5686" w:rsidRPr="00652568" w:rsidRDefault="007B5686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Poslovno-komercijalni objekat,</w:t>
      </w:r>
    </w:p>
    <w:p w:rsidR="007B5686" w:rsidRPr="00652568" w:rsidRDefault="00652568" w:rsidP="00814FE2">
      <w:pPr>
        <w:tabs>
          <w:tab w:val="left" w:pos="4740"/>
        </w:tabs>
        <w:rPr>
          <w:rFonts w:ascii="Times New Roman" w:hAnsi="Times New Roman" w:cs="Times New Roman"/>
          <w:sz w:val="24"/>
          <w:szCs w:val="24"/>
          <w:lang w:val="sr-Latn-RS"/>
        </w:rPr>
      </w:pPr>
      <w:r w:rsidRPr="00652568">
        <w:rPr>
          <w:rFonts w:ascii="Times New Roman" w:hAnsi="Times New Roman" w:cs="Times New Roman"/>
          <w:sz w:val="24"/>
          <w:szCs w:val="24"/>
          <w:lang w:val="sr-Latn-RS"/>
        </w:rPr>
        <w:t>s</w:t>
      </w:r>
      <w:r w:rsidR="007B5686" w:rsidRPr="00652568">
        <w:rPr>
          <w:rFonts w:ascii="Times New Roman" w:hAnsi="Times New Roman" w:cs="Times New Roman"/>
          <w:sz w:val="24"/>
          <w:szCs w:val="24"/>
          <w:lang w:val="sr-Latn-RS"/>
        </w:rPr>
        <w:t>a odgovarajućim podacima za naknade za ure</w:t>
      </w:r>
      <w:r>
        <w:rPr>
          <w:rFonts w:ascii="Times New Roman" w:hAnsi="Times New Roman" w:cs="Times New Roman"/>
          <w:sz w:val="24"/>
          <w:szCs w:val="24"/>
          <w:lang w:val="sr-Latn-RS"/>
        </w:rPr>
        <w:t>đ</w:t>
      </w:r>
      <w:r w:rsidR="007B5686" w:rsidRPr="00652568">
        <w:rPr>
          <w:rFonts w:ascii="Times New Roman" w:hAnsi="Times New Roman" w:cs="Times New Roman"/>
          <w:sz w:val="24"/>
          <w:szCs w:val="24"/>
          <w:lang w:val="sr-Latn-RS"/>
        </w:rPr>
        <w:t>enje gra</w:t>
      </w:r>
      <w:r>
        <w:rPr>
          <w:rFonts w:ascii="Times New Roman" w:hAnsi="Times New Roman" w:cs="Times New Roman"/>
          <w:sz w:val="24"/>
          <w:szCs w:val="24"/>
          <w:lang w:val="sr-Latn-RS"/>
        </w:rPr>
        <w:t>đ</w:t>
      </w:r>
      <w:bookmarkStart w:id="0" w:name="_GoBack"/>
      <w:bookmarkEnd w:id="0"/>
      <w:r w:rsidR="007B5686" w:rsidRPr="00652568">
        <w:rPr>
          <w:rFonts w:ascii="Times New Roman" w:hAnsi="Times New Roman" w:cs="Times New Roman"/>
          <w:sz w:val="24"/>
          <w:szCs w:val="24"/>
          <w:lang w:val="sr-Latn-RS"/>
        </w:rPr>
        <w:t>evinskog zemljišta.</w:t>
      </w:r>
    </w:p>
    <w:sectPr w:rsidR="007B5686" w:rsidRPr="00652568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9D"/>
    <w:rsid w:val="000815A0"/>
    <w:rsid w:val="00462F6B"/>
    <w:rsid w:val="005076BD"/>
    <w:rsid w:val="005E1579"/>
    <w:rsid w:val="005E4F9D"/>
    <w:rsid w:val="00652568"/>
    <w:rsid w:val="00672773"/>
    <w:rsid w:val="007B5686"/>
    <w:rsid w:val="00814FE2"/>
    <w:rsid w:val="008A4DD4"/>
    <w:rsid w:val="00B51913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A75E-6967-4FFF-811D-6C396909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</dc:creator>
  <cp:lastModifiedBy>Goran</cp:lastModifiedBy>
  <cp:revision>3</cp:revision>
  <dcterms:created xsi:type="dcterms:W3CDTF">2019-01-12T14:19:00Z</dcterms:created>
  <dcterms:modified xsi:type="dcterms:W3CDTF">2020-03-19T13:36:00Z</dcterms:modified>
</cp:coreProperties>
</file>